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医疗器械临床试验资料归档目录</w:t>
      </w:r>
    </w:p>
    <w:p>
      <w:pPr>
        <w:rPr>
          <w:szCs w:val="21"/>
          <w:u w:val="single"/>
        </w:rPr>
      </w:pPr>
      <w:r>
        <w:rPr>
          <w:rFonts w:hint="eastAsia"/>
          <w:szCs w:val="21"/>
        </w:rPr>
        <w:t>建档日期：</w:t>
      </w:r>
      <w:r>
        <w:rPr>
          <w:rFonts w:hint="eastAsia"/>
          <w:szCs w:val="21"/>
          <w:u w:val="single"/>
        </w:rPr>
        <w:t xml:space="preserve">             </w:t>
      </w:r>
      <w:r>
        <w:rPr>
          <w:rFonts w:hint="eastAsia"/>
          <w:szCs w:val="21"/>
        </w:rPr>
        <w:t xml:space="preserve">       建档人员：</w:t>
      </w:r>
      <w:r>
        <w:rPr>
          <w:rFonts w:hint="eastAsia"/>
          <w:szCs w:val="21"/>
          <w:u w:val="single"/>
        </w:rPr>
        <w:t xml:space="preserve">          </w:t>
      </w:r>
      <w:r>
        <w:rPr>
          <w:rFonts w:hint="eastAsia"/>
          <w:szCs w:val="21"/>
        </w:rPr>
        <w:t xml:space="preserve">                  归档日期：</w:t>
      </w:r>
      <w:r>
        <w:rPr>
          <w:rFonts w:hint="eastAsia"/>
          <w:szCs w:val="21"/>
          <w:u w:val="single"/>
        </w:rPr>
        <w:t xml:space="preserve">             </w:t>
      </w:r>
    </w:p>
    <w:tbl>
      <w:tblPr>
        <w:tblStyle w:val="5"/>
        <w:tblW w:w="100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91"/>
        <w:gridCol w:w="3465"/>
        <w:gridCol w:w="1239"/>
        <w:gridCol w:w="651"/>
        <w:gridCol w:w="630"/>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gridSpan w:val="2"/>
            <w:vAlign w:val="center"/>
          </w:tcPr>
          <w:p>
            <w:pPr>
              <w:jc w:val="center"/>
              <w:rPr>
                <w:szCs w:val="21"/>
              </w:rPr>
            </w:pPr>
            <w:r>
              <w:rPr>
                <w:rFonts w:hint="eastAsia"/>
                <w:color w:val="000000"/>
                <w:szCs w:val="21"/>
              </w:rPr>
              <w:t>研究项目</w:t>
            </w:r>
          </w:p>
        </w:tc>
        <w:tc>
          <w:tcPr>
            <w:tcW w:w="7911" w:type="dxa"/>
            <w:gridSpan w:val="5"/>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gridSpan w:val="2"/>
            <w:vAlign w:val="center"/>
          </w:tcPr>
          <w:p>
            <w:pPr>
              <w:jc w:val="center"/>
              <w:rPr>
                <w:szCs w:val="21"/>
              </w:rPr>
            </w:pPr>
            <w:r>
              <w:rPr>
                <w:rFonts w:hint="eastAsia"/>
                <w:szCs w:val="21"/>
              </w:rPr>
              <w:t>申办单位</w:t>
            </w:r>
          </w:p>
        </w:tc>
        <w:tc>
          <w:tcPr>
            <w:tcW w:w="3465" w:type="dxa"/>
            <w:vAlign w:val="center"/>
          </w:tcPr>
          <w:p>
            <w:pPr>
              <w:jc w:val="center"/>
              <w:rPr>
                <w:szCs w:val="21"/>
              </w:rPr>
            </w:pPr>
          </w:p>
        </w:tc>
        <w:tc>
          <w:tcPr>
            <w:tcW w:w="1890" w:type="dxa"/>
            <w:gridSpan w:val="2"/>
            <w:vAlign w:val="center"/>
          </w:tcPr>
          <w:p>
            <w:pPr>
              <w:ind w:firstLine="210" w:firstLineChars="100"/>
              <w:jc w:val="both"/>
              <w:rPr>
                <w:rFonts w:hint="eastAsia" w:eastAsia="宋体"/>
                <w:szCs w:val="21"/>
                <w:lang w:eastAsia="zh-CN"/>
              </w:rPr>
            </w:pPr>
            <w:r>
              <w:rPr>
                <w:rFonts w:hint="eastAsia"/>
                <w:color w:val="000000"/>
                <w:szCs w:val="21"/>
                <w:lang w:eastAsia="zh-CN"/>
              </w:rPr>
              <w:t>项目编号</w:t>
            </w:r>
          </w:p>
        </w:tc>
        <w:tc>
          <w:tcPr>
            <w:tcW w:w="2556" w:type="dxa"/>
            <w:gridSpan w:val="2"/>
            <w:vAlign w:val="center"/>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00" w:type="dxa"/>
            <w:gridSpan w:val="2"/>
            <w:vAlign w:val="center"/>
          </w:tcPr>
          <w:p>
            <w:pPr>
              <w:jc w:val="center"/>
              <w:rPr>
                <w:szCs w:val="21"/>
              </w:rPr>
            </w:pPr>
            <w:r>
              <w:rPr>
                <w:rFonts w:hint="eastAsia"/>
                <w:szCs w:val="21"/>
              </w:rPr>
              <w:t>科室及主要研究者</w:t>
            </w:r>
          </w:p>
        </w:tc>
        <w:tc>
          <w:tcPr>
            <w:tcW w:w="3465" w:type="dxa"/>
            <w:vAlign w:val="center"/>
          </w:tcPr>
          <w:p>
            <w:pPr>
              <w:rPr>
                <w:szCs w:val="21"/>
              </w:rPr>
            </w:pPr>
            <w:r>
              <w:rPr>
                <w:rFonts w:hint="eastAsia"/>
                <w:szCs w:val="21"/>
              </w:rPr>
              <w:t xml:space="preserve">           ；</w:t>
            </w:r>
          </w:p>
        </w:tc>
        <w:tc>
          <w:tcPr>
            <w:tcW w:w="1890" w:type="dxa"/>
            <w:gridSpan w:val="2"/>
            <w:vAlign w:val="center"/>
          </w:tcPr>
          <w:p>
            <w:pPr>
              <w:jc w:val="center"/>
              <w:rPr>
                <w:szCs w:val="21"/>
              </w:rPr>
            </w:pPr>
            <w:r>
              <w:rPr>
                <w:rFonts w:hint="eastAsia"/>
                <w:color w:val="000000"/>
                <w:szCs w:val="21"/>
              </w:rPr>
              <w:t>联系人及电话</w:t>
            </w:r>
          </w:p>
        </w:tc>
        <w:tc>
          <w:tcPr>
            <w:tcW w:w="2556" w:type="dxa"/>
            <w:gridSpan w:val="2"/>
            <w:vAlign w:val="center"/>
          </w:tcPr>
          <w:p>
            <w:pPr>
              <w:jc w:val="center"/>
              <w:rPr>
                <w:szCs w:val="21"/>
              </w:rPr>
            </w:pP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szCs w:val="21"/>
              </w:rPr>
            </w:pPr>
            <w:r>
              <w:rPr>
                <w:rFonts w:hint="eastAsia"/>
                <w:szCs w:val="21"/>
              </w:rPr>
              <w:t>编号</w:t>
            </w:r>
          </w:p>
        </w:tc>
        <w:tc>
          <w:tcPr>
            <w:tcW w:w="6095" w:type="dxa"/>
            <w:gridSpan w:val="3"/>
            <w:vAlign w:val="center"/>
          </w:tcPr>
          <w:p>
            <w:pPr>
              <w:jc w:val="center"/>
              <w:rPr>
                <w:szCs w:val="21"/>
              </w:rPr>
            </w:pPr>
            <w:r>
              <w:rPr>
                <w:rFonts w:hint="eastAsia"/>
                <w:szCs w:val="21"/>
              </w:rPr>
              <w:t>临床试验保存文件</w:t>
            </w:r>
          </w:p>
        </w:tc>
        <w:tc>
          <w:tcPr>
            <w:tcW w:w="651" w:type="dxa"/>
            <w:vAlign w:val="center"/>
          </w:tcPr>
          <w:p>
            <w:pPr>
              <w:jc w:val="center"/>
              <w:rPr>
                <w:szCs w:val="21"/>
              </w:rPr>
            </w:pPr>
            <w:r>
              <w:rPr>
                <w:rFonts w:hint="eastAsia"/>
                <w:szCs w:val="21"/>
              </w:rPr>
              <w:t>有</w:t>
            </w:r>
          </w:p>
        </w:tc>
        <w:tc>
          <w:tcPr>
            <w:tcW w:w="630" w:type="dxa"/>
            <w:vAlign w:val="center"/>
          </w:tcPr>
          <w:p>
            <w:pPr>
              <w:jc w:val="center"/>
              <w:rPr>
                <w:szCs w:val="21"/>
              </w:rPr>
            </w:pPr>
            <w:r>
              <w:rPr>
                <w:rFonts w:hint="eastAsia"/>
                <w:szCs w:val="21"/>
              </w:rPr>
              <w:t>无</w:t>
            </w:r>
          </w:p>
        </w:tc>
        <w:tc>
          <w:tcPr>
            <w:tcW w:w="1926" w:type="dxa"/>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011" w:type="dxa"/>
            <w:gridSpan w:val="7"/>
            <w:vAlign w:val="center"/>
          </w:tcPr>
          <w:p>
            <w:pPr>
              <w:rPr>
                <w:szCs w:val="21"/>
              </w:rPr>
            </w:pPr>
            <w:r>
              <w:rPr>
                <w:rFonts w:hint="eastAsia"/>
                <w:szCs w:val="21"/>
              </w:rPr>
              <w:t>试验开始前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w:t>
            </w:r>
          </w:p>
        </w:tc>
        <w:tc>
          <w:tcPr>
            <w:tcW w:w="6095" w:type="dxa"/>
            <w:gridSpan w:val="3"/>
            <w:vAlign w:val="center"/>
          </w:tcPr>
          <w:p>
            <w:pPr>
              <w:rPr>
                <w:rFonts w:ascii="宋体" w:hAnsi="宋体"/>
                <w:szCs w:val="21"/>
              </w:rPr>
            </w:pPr>
            <w:r>
              <w:rPr>
                <w:rFonts w:hint="eastAsia" w:ascii="宋体" w:hAnsi="宋体"/>
                <w:szCs w:val="21"/>
              </w:rPr>
              <w:t>启动会培训记录及人员签到表</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2</w:t>
            </w:r>
          </w:p>
        </w:tc>
        <w:tc>
          <w:tcPr>
            <w:tcW w:w="6095" w:type="dxa"/>
            <w:gridSpan w:val="3"/>
            <w:vAlign w:val="center"/>
          </w:tcPr>
          <w:p>
            <w:pPr>
              <w:rPr>
                <w:rFonts w:ascii="宋体" w:hAnsi="宋体"/>
                <w:szCs w:val="21"/>
              </w:rPr>
            </w:pPr>
            <w:r>
              <w:rPr>
                <w:rFonts w:hint="eastAsia" w:ascii="宋体" w:hAnsi="宋体"/>
                <w:szCs w:val="21"/>
              </w:rPr>
              <w:t>临床研究协议（已签名）（研究者、申办者、合同研究组织）</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3</w:t>
            </w:r>
          </w:p>
        </w:tc>
        <w:tc>
          <w:tcPr>
            <w:tcW w:w="6095" w:type="dxa"/>
            <w:gridSpan w:val="3"/>
            <w:vAlign w:val="center"/>
          </w:tcPr>
          <w:p>
            <w:pPr>
              <w:rPr>
                <w:rFonts w:ascii="宋体" w:hAnsi="宋体"/>
                <w:szCs w:val="21"/>
              </w:rPr>
            </w:pPr>
            <w:r>
              <w:rPr>
                <w:rFonts w:hint="eastAsia"/>
                <w:szCs w:val="21"/>
              </w:rPr>
              <w:t>本中心伦理委员会批件及伦理委员会成员表</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4</w:t>
            </w:r>
          </w:p>
        </w:tc>
        <w:tc>
          <w:tcPr>
            <w:tcW w:w="6095" w:type="dxa"/>
            <w:gridSpan w:val="3"/>
            <w:vAlign w:val="center"/>
          </w:tcPr>
          <w:p>
            <w:pPr>
              <w:rPr>
                <w:szCs w:val="21"/>
              </w:rPr>
            </w:pPr>
            <w:r>
              <w:rPr>
                <w:rFonts w:hint="eastAsia"/>
                <w:kern w:val="0"/>
                <w:szCs w:val="21"/>
              </w:rPr>
              <w:t>本中心医疗器械临床试验立项审批表</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5</w:t>
            </w:r>
          </w:p>
        </w:tc>
        <w:tc>
          <w:tcPr>
            <w:tcW w:w="6095" w:type="dxa"/>
            <w:gridSpan w:val="3"/>
            <w:vAlign w:val="center"/>
          </w:tcPr>
          <w:p>
            <w:pPr>
              <w:rPr>
                <w:rFonts w:ascii="宋体" w:hAnsi="宋体"/>
                <w:szCs w:val="21"/>
              </w:rPr>
            </w:pPr>
            <w:r>
              <w:rPr>
                <w:rFonts w:hint="eastAsia" w:ascii="宋体" w:hAnsi="宋体"/>
                <w:szCs w:val="21"/>
              </w:rPr>
              <w:t>保密协议</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6</w:t>
            </w:r>
          </w:p>
        </w:tc>
        <w:tc>
          <w:tcPr>
            <w:tcW w:w="6095" w:type="dxa"/>
            <w:gridSpan w:val="3"/>
            <w:vAlign w:val="center"/>
          </w:tcPr>
          <w:p>
            <w:pPr>
              <w:rPr>
                <w:rFonts w:ascii="宋体" w:hAnsi="宋体"/>
                <w:szCs w:val="21"/>
              </w:rPr>
            </w:pPr>
            <w:r>
              <w:rPr>
                <w:rFonts w:hint="eastAsia" w:ascii="宋体" w:hAnsi="宋体"/>
                <w:szCs w:val="21"/>
              </w:rPr>
              <w:t>项目组长单位的医学伦理委员会审批报告</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7</w:t>
            </w:r>
          </w:p>
        </w:tc>
        <w:tc>
          <w:tcPr>
            <w:tcW w:w="6095" w:type="dxa"/>
            <w:gridSpan w:val="3"/>
            <w:vAlign w:val="center"/>
          </w:tcPr>
          <w:p>
            <w:pPr>
              <w:rPr>
                <w:rFonts w:ascii="宋体" w:hAnsi="宋体"/>
                <w:szCs w:val="21"/>
              </w:rPr>
            </w:pPr>
            <w:r>
              <w:rPr>
                <w:rFonts w:hint="eastAsia" w:ascii="宋体" w:hAnsi="宋体"/>
                <w:szCs w:val="21"/>
              </w:rPr>
              <w:t>申办者资质证明（营业执照副本、生产许可证复印件）</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8</w:t>
            </w:r>
          </w:p>
        </w:tc>
        <w:tc>
          <w:tcPr>
            <w:tcW w:w="6095" w:type="dxa"/>
            <w:gridSpan w:val="3"/>
            <w:vAlign w:val="center"/>
          </w:tcPr>
          <w:p>
            <w:pPr>
              <w:rPr>
                <w:rFonts w:ascii="宋体" w:hAnsi="宋体"/>
                <w:szCs w:val="21"/>
              </w:rPr>
            </w:pPr>
            <w:r>
              <w:rPr>
                <w:rFonts w:hint="eastAsia" w:ascii="宋体" w:hAnsi="宋体"/>
                <w:szCs w:val="21"/>
              </w:rPr>
              <w:t>CRO公司营业执照副本复印件</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9</w:t>
            </w:r>
          </w:p>
        </w:tc>
        <w:tc>
          <w:tcPr>
            <w:tcW w:w="6095" w:type="dxa"/>
            <w:gridSpan w:val="3"/>
            <w:vAlign w:val="center"/>
          </w:tcPr>
          <w:p>
            <w:pPr>
              <w:rPr>
                <w:rFonts w:ascii="宋体" w:hAnsi="宋体"/>
                <w:szCs w:val="21"/>
              </w:rPr>
            </w:pPr>
            <w:r>
              <w:rPr>
                <w:rFonts w:hint="eastAsia" w:ascii="宋体" w:hAnsi="宋体"/>
                <w:szCs w:val="21"/>
              </w:rPr>
              <w:t>申办者项目委托书（委托CRO、医院）</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10</w:t>
            </w:r>
          </w:p>
        </w:tc>
        <w:tc>
          <w:tcPr>
            <w:tcW w:w="6095" w:type="dxa"/>
            <w:gridSpan w:val="3"/>
            <w:vAlign w:val="center"/>
          </w:tcPr>
          <w:p>
            <w:pPr>
              <w:rPr>
                <w:rFonts w:ascii="宋体" w:hAnsi="宋体"/>
                <w:szCs w:val="21"/>
              </w:rPr>
            </w:pPr>
            <w:r>
              <w:rPr>
                <w:rFonts w:hint="eastAsia" w:ascii="宋体" w:hAnsi="宋体"/>
                <w:szCs w:val="21"/>
              </w:rPr>
              <w:t>研究者手册</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11</w:t>
            </w:r>
          </w:p>
        </w:tc>
        <w:tc>
          <w:tcPr>
            <w:tcW w:w="6095" w:type="dxa"/>
            <w:gridSpan w:val="3"/>
            <w:vAlign w:val="center"/>
          </w:tcPr>
          <w:p>
            <w:pPr>
              <w:rPr>
                <w:rFonts w:ascii="宋体" w:hAnsi="宋体"/>
                <w:szCs w:val="21"/>
              </w:rPr>
            </w:pPr>
            <w:r>
              <w:rPr>
                <w:rFonts w:hint="eastAsia" w:ascii="宋体" w:hAnsi="宋体"/>
                <w:szCs w:val="21"/>
              </w:rPr>
              <w:t>临床试验方案及其修正案（PI签名,首页盖公章）</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12</w:t>
            </w:r>
          </w:p>
        </w:tc>
        <w:tc>
          <w:tcPr>
            <w:tcW w:w="6095" w:type="dxa"/>
            <w:gridSpan w:val="3"/>
            <w:vAlign w:val="center"/>
          </w:tcPr>
          <w:p>
            <w:pPr>
              <w:rPr>
                <w:rFonts w:ascii="宋体" w:hAnsi="宋体"/>
                <w:szCs w:val="21"/>
              </w:rPr>
            </w:pPr>
            <w:r>
              <w:rPr>
                <w:rFonts w:hint="eastAsia" w:ascii="宋体" w:hAnsi="宋体"/>
                <w:szCs w:val="21"/>
              </w:rPr>
              <w:t>方案认可签署页</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13</w:t>
            </w:r>
          </w:p>
        </w:tc>
        <w:tc>
          <w:tcPr>
            <w:tcW w:w="6095" w:type="dxa"/>
            <w:gridSpan w:val="3"/>
            <w:vAlign w:val="center"/>
          </w:tcPr>
          <w:p>
            <w:pPr>
              <w:rPr>
                <w:rFonts w:ascii="宋体" w:hAnsi="宋体"/>
                <w:szCs w:val="21"/>
              </w:rPr>
            </w:pPr>
            <w:r>
              <w:rPr>
                <w:rFonts w:hint="eastAsia" w:ascii="宋体" w:hAnsi="宋体"/>
                <w:szCs w:val="21"/>
              </w:rPr>
              <w:t>知情同意书（样本）（盖公章）</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14</w:t>
            </w:r>
          </w:p>
        </w:tc>
        <w:tc>
          <w:tcPr>
            <w:tcW w:w="6095" w:type="dxa"/>
            <w:gridSpan w:val="3"/>
            <w:vAlign w:val="center"/>
          </w:tcPr>
          <w:p>
            <w:pPr>
              <w:rPr>
                <w:rFonts w:ascii="宋体" w:hAnsi="宋体"/>
                <w:szCs w:val="21"/>
              </w:rPr>
            </w:pPr>
            <w:r>
              <w:rPr>
                <w:rFonts w:hint="eastAsia" w:ascii="宋体" w:hAnsi="宋体"/>
                <w:szCs w:val="21"/>
              </w:rPr>
              <w:t>病历报告表（样表）</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15</w:t>
            </w:r>
          </w:p>
        </w:tc>
        <w:tc>
          <w:tcPr>
            <w:tcW w:w="6095" w:type="dxa"/>
            <w:gridSpan w:val="3"/>
            <w:vAlign w:val="center"/>
          </w:tcPr>
          <w:p>
            <w:pPr>
              <w:rPr>
                <w:rFonts w:ascii="宋体" w:hAnsi="宋体"/>
                <w:szCs w:val="21"/>
              </w:rPr>
            </w:pPr>
            <w:r>
              <w:rPr>
                <w:rFonts w:hint="eastAsia" w:ascii="宋体" w:hAnsi="宋体"/>
                <w:szCs w:val="21"/>
              </w:rPr>
              <w:t>原始病历（样表）</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16</w:t>
            </w:r>
          </w:p>
        </w:tc>
        <w:tc>
          <w:tcPr>
            <w:tcW w:w="6095" w:type="dxa"/>
            <w:gridSpan w:val="3"/>
            <w:vAlign w:val="center"/>
          </w:tcPr>
          <w:p>
            <w:pPr>
              <w:rPr>
                <w:rFonts w:ascii="宋体" w:hAnsi="宋体"/>
                <w:szCs w:val="21"/>
              </w:rPr>
            </w:pPr>
            <w:r>
              <w:rPr>
                <w:rFonts w:hint="eastAsia" w:ascii="宋体" w:hAnsi="宋体"/>
                <w:szCs w:val="21"/>
              </w:rPr>
              <w:t>主要研究者、试验参与人员履历（签名）及GCP培训情况和签名样张</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17</w:t>
            </w:r>
          </w:p>
        </w:tc>
        <w:tc>
          <w:tcPr>
            <w:tcW w:w="6095" w:type="dxa"/>
            <w:gridSpan w:val="3"/>
            <w:vAlign w:val="center"/>
          </w:tcPr>
          <w:p>
            <w:pPr>
              <w:rPr>
                <w:rFonts w:ascii="宋体" w:hAnsi="宋体"/>
                <w:szCs w:val="21"/>
              </w:rPr>
            </w:pPr>
            <w:r>
              <w:rPr>
                <w:rFonts w:hint="eastAsia" w:ascii="宋体" w:hAnsi="宋体"/>
                <w:szCs w:val="21"/>
              </w:rPr>
              <w:t>医疗器械注册产品标准或技术审查指导原则</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18</w:t>
            </w:r>
          </w:p>
        </w:tc>
        <w:tc>
          <w:tcPr>
            <w:tcW w:w="6095" w:type="dxa"/>
            <w:gridSpan w:val="3"/>
            <w:vAlign w:val="center"/>
          </w:tcPr>
          <w:p>
            <w:pPr>
              <w:rPr>
                <w:rFonts w:ascii="宋体" w:hAnsi="宋体"/>
                <w:szCs w:val="21"/>
              </w:rPr>
            </w:pPr>
            <w:r>
              <w:rPr>
                <w:rFonts w:hint="eastAsia" w:ascii="宋体" w:hAnsi="宋体"/>
                <w:szCs w:val="21"/>
              </w:rPr>
              <w:t>医疗器械注册产品技术要求</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宋体" w:hAnsi="宋体" w:eastAsia="宋体" w:cs="Times New Roman"/>
                <w:kern w:val="2"/>
                <w:sz w:val="21"/>
                <w:szCs w:val="21"/>
                <w:lang w:val="en-US" w:eastAsia="zh-CN" w:bidi="ar-SA"/>
              </w:rPr>
            </w:pPr>
            <w:r>
              <w:rPr>
                <w:rFonts w:hint="eastAsia" w:ascii="宋体" w:hAnsi="宋体"/>
                <w:szCs w:val="21"/>
              </w:rPr>
              <w:t>19</w:t>
            </w:r>
          </w:p>
        </w:tc>
        <w:tc>
          <w:tcPr>
            <w:tcW w:w="6095" w:type="dxa"/>
            <w:gridSpan w:val="3"/>
            <w:vAlign w:val="center"/>
          </w:tcPr>
          <w:p>
            <w:pPr>
              <w:rPr>
                <w:rFonts w:ascii="宋体" w:hAnsi="宋体"/>
                <w:szCs w:val="21"/>
              </w:rPr>
            </w:pPr>
            <w:r>
              <w:rPr>
                <w:rFonts w:hint="eastAsia" w:ascii="宋体" w:hAnsi="宋体"/>
                <w:szCs w:val="21"/>
              </w:rPr>
              <w:t>国家药监局医疗器械质量监督检验中心检验报告</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Times New Roman" w:hAnsi="Times New Roman" w:eastAsia="宋体" w:cs="Times New Roman"/>
                <w:kern w:val="2"/>
                <w:sz w:val="21"/>
                <w:szCs w:val="21"/>
                <w:lang w:val="en-US" w:eastAsia="zh-CN" w:bidi="ar-SA"/>
              </w:rPr>
            </w:pPr>
            <w:r>
              <w:rPr>
                <w:rFonts w:hint="eastAsia"/>
                <w:szCs w:val="21"/>
              </w:rPr>
              <w:t>20</w:t>
            </w:r>
          </w:p>
        </w:tc>
        <w:tc>
          <w:tcPr>
            <w:tcW w:w="6095" w:type="dxa"/>
            <w:gridSpan w:val="3"/>
            <w:vAlign w:val="center"/>
          </w:tcPr>
          <w:p>
            <w:pPr>
              <w:rPr>
                <w:rFonts w:ascii="宋体" w:hAnsi="宋体"/>
                <w:szCs w:val="21"/>
              </w:rPr>
            </w:pPr>
            <w:r>
              <w:rPr>
                <w:rFonts w:hint="eastAsia" w:ascii="宋体" w:hAnsi="宋体"/>
                <w:szCs w:val="21"/>
              </w:rPr>
              <w:t>试验用医疗器械合格检测报告及说明书</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Times New Roman" w:hAnsi="Times New Roman" w:eastAsia="宋体" w:cs="Times New Roman"/>
                <w:kern w:val="2"/>
                <w:sz w:val="21"/>
                <w:szCs w:val="21"/>
                <w:lang w:val="en-US" w:eastAsia="zh-CN" w:bidi="ar-SA"/>
              </w:rPr>
            </w:pPr>
            <w:r>
              <w:rPr>
                <w:rFonts w:hint="eastAsia"/>
                <w:szCs w:val="21"/>
              </w:rPr>
              <w:t>21</w:t>
            </w:r>
          </w:p>
        </w:tc>
        <w:tc>
          <w:tcPr>
            <w:tcW w:w="6095" w:type="dxa"/>
            <w:gridSpan w:val="3"/>
            <w:vAlign w:val="center"/>
          </w:tcPr>
          <w:p>
            <w:pPr>
              <w:rPr>
                <w:rFonts w:ascii="宋体" w:hAnsi="宋体"/>
                <w:szCs w:val="21"/>
              </w:rPr>
            </w:pPr>
            <w:r>
              <w:rPr>
                <w:rFonts w:hint="eastAsia" w:ascii="宋体" w:hAnsi="宋体"/>
                <w:szCs w:val="21"/>
              </w:rPr>
              <w:t>试验用医疗器械自检报告</w:t>
            </w:r>
          </w:p>
        </w:tc>
        <w:tc>
          <w:tcPr>
            <w:tcW w:w="651" w:type="dxa"/>
            <w:vAlign w:val="center"/>
          </w:tcPr>
          <w:p>
            <w:pPr>
              <w:rPr>
                <w:rFonts w:ascii="宋体" w:hAnsi="宋体"/>
                <w:color w:val="FF9900"/>
                <w:szCs w:val="21"/>
              </w:rPr>
            </w:pPr>
          </w:p>
        </w:tc>
        <w:tc>
          <w:tcPr>
            <w:tcW w:w="630" w:type="dxa"/>
            <w:vAlign w:val="center"/>
          </w:tcPr>
          <w:p>
            <w:pPr>
              <w:rPr>
                <w:rFonts w:ascii="宋体" w:hAnsi="宋体"/>
                <w:color w:val="FF9900"/>
                <w:szCs w:val="21"/>
              </w:rPr>
            </w:pPr>
          </w:p>
        </w:tc>
        <w:tc>
          <w:tcPr>
            <w:tcW w:w="1926" w:type="dxa"/>
            <w:vAlign w:val="center"/>
          </w:tcPr>
          <w:p>
            <w:pPr>
              <w:rPr>
                <w:rFonts w:ascii="宋体" w:hAnsi="宋体"/>
                <w:color w:val="FF99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Times New Roman" w:hAnsi="Times New Roman" w:eastAsia="宋体" w:cs="Times New Roman"/>
                <w:kern w:val="2"/>
                <w:sz w:val="21"/>
                <w:szCs w:val="21"/>
                <w:lang w:val="en-US" w:eastAsia="zh-CN" w:bidi="ar-SA"/>
              </w:rPr>
            </w:pPr>
            <w:r>
              <w:rPr>
                <w:rFonts w:hint="eastAsia"/>
                <w:szCs w:val="21"/>
              </w:rPr>
              <w:t>22</w:t>
            </w:r>
          </w:p>
        </w:tc>
        <w:tc>
          <w:tcPr>
            <w:tcW w:w="6095" w:type="dxa"/>
            <w:gridSpan w:val="3"/>
            <w:vAlign w:val="center"/>
          </w:tcPr>
          <w:p>
            <w:pPr>
              <w:rPr>
                <w:rFonts w:ascii="宋体" w:hAnsi="宋体"/>
                <w:szCs w:val="21"/>
              </w:rPr>
            </w:pPr>
            <w:r>
              <w:rPr>
                <w:rFonts w:hint="eastAsia" w:ascii="宋体" w:hAnsi="宋体"/>
                <w:szCs w:val="21"/>
              </w:rPr>
              <w:t>试验用医疗器械标签</w:t>
            </w:r>
          </w:p>
        </w:tc>
        <w:tc>
          <w:tcPr>
            <w:tcW w:w="651" w:type="dxa"/>
            <w:vAlign w:val="center"/>
          </w:tcPr>
          <w:p>
            <w:pPr>
              <w:rPr>
                <w:rFonts w:ascii="宋体" w:hAnsi="宋体"/>
                <w:color w:val="FF9900"/>
                <w:szCs w:val="21"/>
              </w:rPr>
            </w:pPr>
          </w:p>
        </w:tc>
        <w:tc>
          <w:tcPr>
            <w:tcW w:w="630" w:type="dxa"/>
            <w:vAlign w:val="center"/>
          </w:tcPr>
          <w:p>
            <w:pPr>
              <w:rPr>
                <w:rFonts w:ascii="宋体" w:hAnsi="宋体"/>
                <w:color w:val="FF9900"/>
                <w:szCs w:val="21"/>
              </w:rPr>
            </w:pPr>
          </w:p>
        </w:tc>
        <w:tc>
          <w:tcPr>
            <w:tcW w:w="1926" w:type="dxa"/>
            <w:vAlign w:val="center"/>
          </w:tcPr>
          <w:p>
            <w:pPr>
              <w:rPr>
                <w:rFonts w:ascii="宋体" w:hAnsi="宋体"/>
                <w:color w:val="FF99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ascii="Times New Roman" w:hAnsi="Times New Roman" w:eastAsia="宋体" w:cs="Times New Roman"/>
                <w:kern w:val="2"/>
                <w:sz w:val="21"/>
                <w:szCs w:val="21"/>
                <w:lang w:val="en-US" w:eastAsia="zh-CN" w:bidi="ar-SA"/>
              </w:rPr>
            </w:pPr>
            <w:r>
              <w:rPr>
                <w:rFonts w:hint="eastAsia"/>
                <w:szCs w:val="21"/>
              </w:rPr>
              <w:t>23</w:t>
            </w:r>
          </w:p>
        </w:tc>
        <w:tc>
          <w:tcPr>
            <w:tcW w:w="6095" w:type="dxa"/>
            <w:gridSpan w:val="3"/>
            <w:vAlign w:val="center"/>
          </w:tcPr>
          <w:p>
            <w:pPr>
              <w:rPr>
                <w:rFonts w:ascii="宋体" w:hAnsi="宋体"/>
                <w:szCs w:val="21"/>
              </w:rPr>
            </w:pPr>
            <w:r>
              <w:rPr>
                <w:rFonts w:hint="eastAsia" w:ascii="宋体" w:hAnsi="宋体"/>
                <w:szCs w:val="21"/>
              </w:rPr>
              <w:t>医学或临床实验室的质控证明及相关检测正常值范围</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ascii="宋体" w:hAnsi="宋体" w:eastAsia="宋体"/>
                <w:szCs w:val="21"/>
                <w:lang w:val="en-US" w:eastAsia="zh-CN"/>
              </w:rPr>
            </w:pPr>
            <w:r>
              <w:rPr>
                <w:rFonts w:hint="eastAsia" w:ascii="宋体" w:hAnsi="宋体"/>
                <w:szCs w:val="21"/>
                <w:lang w:val="en-US" w:eastAsia="zh-CN"/>
              </w:rPr>
              <w:t>24</w:t>
            </w:r>
          </w:p>
        </w:tc>
        <w:tc>
          <w:tcPr>
            <w:tcW w:w="6095" w:type="dxa"/>
            <w:gridSpan w:val="3"/>
            <w:vAlign w:val="center"/>
          </w:tcPr>
          <w:p>
            <w:pPr>
              <w:rPr>
                <w:rFonts w:ascii="宋体" w:hAnsi="宋体"/>
                <w:szCs w:val="21"/>
              </w:rPr>
            </w:pPr>
            <w:r>
              <w:rPr>
                <w:rFonts w:hint="eastAsia" w:ascii="宋体" w:hAnsi="宋体"/>
                <w:szCs w:val="21"/>
              </w:rPr>
              <w:t>试验用医疗器械及相关物资的运输、交接、储存及回收记录</w:t>
            </w:r>
          </w:p>
        </w:tc>
        <w:tc>
          <w:tcPr>
            <w:tcW w:w="651" w:type="dxa"/>
            <w:vAlign w:val="center"/>
          </w:tcPr>
          <w:p>
            <w:pPr>
              <w:rPr>
                <w:rFonts w:ascii="宋体" w:hAnsi="宋体"/>
                <w:szCs w:val="21"/>
              </w:rPr>
            </w:pPr>
          </w:p>
        </w:tc>
        <w:tc>
          <w:tcPr>
            <w:tcW w:w="630" w:type="dxa"/>
            <w:vAlign w:val="center"/>
          </w:tcPr>
          <w:p>
            <w:pPr>
              <w:rPr>
                <w:rFonts w:ascii="宋体" w:hAnsi="宋体"/>
                <w:szCs w:val="21"/>
              </w:rPr>
            </w:pPr>
          </w:p>
        </w:tc>
        <w:tc>
          <w:tcPr>
            <w:tcW w:w="1926"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709" w:type="dxa"/>
            <w:vAlign w:val="center"/>
          </w:tcPr>
          <w:p>
            <w:pPr>
              <w:jc w:val="center"/>
              <w:rPr>
                <w:rFonts w:hint="default" w:eastAsia="宋体"/>
                <w:szCs w:val="21"/>
                <w:lang w:val="en-US" w:eastAsia="zh-CN"/>
              </w:rPr>
            </w:pPr>
            <w:r>
              <w:rPr>
                <w:rFonts w:hint="eastAsia"/>
                <w:szCs w:val="21"/>
                <w:lang w:val="en-US" w:eastAsia="zh-CN"/>
              </w:rPr>
              <w:t>25</w:t>
            </w:r>
          </w:p>
        </w:tc>
        <w:tc>
          <w:tcPr>
            <w:tcW w:w="6095" w:type="dxa"/>
            <w:gridSpan w:val="3"/>
            <w:vAlign w:val="center"/>
          </w:tcPr>
          <w:p>
            <w:pPr>
              <w:rPr>
                <w:szCs w:val="21"/>
              </w:rPr>
            </w:pPr>
            <w:r>
              <w:rPr>
                <w:rFonts w:hint="eastAsia"/>
                <w:szCs w:val="21"/>
              </w:rPr>
              <w:t>试验用医疗器械的研制符合适用的医疗器械生产质量管理规范的声明</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26</w:t>
            </w:r>
          </w:p>
        </w:tc>
        <w:tc>
          <w:tcPr>
            <w:tcW w:w="6095" w:type="dxa"/>
            <w:gridSpan w:val="3"/>
            <w:vAlign w:val="center"/>
          </w:tcPr>
          <w:p>
            <w:pPr>
              <w:rPr>
                <w:szCs w:val="21"/>
              </w:rPr>
            </w:pPr>
            <w:r>
              <w:rPr>
                <w:rFonts w:hint="eastAsia"/>
                <w:szCs w:val="21"/>
              </w:rPr>
              <w:t>试验用医疗器械研制的质量保证和质量控制文件</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27</w:t>
            </w:r>
          </w:p>
        </w:tc>
        <w:tc>
          <w:tcPr>
            <w:tcW w:w="6095" w:type="dxa"/>
            <w:gridSpan w:val="3"/>
            <w:vAlign w:val="center"/>
          </w:tcPr>
          <w:p>
            <w:pPr>
              <w:rPr>
                <w:szCs w:val="21"/>
              </w:rPr>
            </w:pPr>
            <w:r>
              <w:rPr>
                <w:rFonts w:hint="eastAsia"/>
                <w:szCs w:val="21"/>
              </w:rPr>
              <w:t>药品监督管理部门临床试验备案文件</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28</w:t>
            </w:r>
          </w:p>
        </w:tc>
        <w:tc>
          <w:tcPr>
            <w:tcW w:w="6095" w:type="dxa"/>
            <w:gridSpan w:val="3"/>
            <w:vAlign w:val="center"/>
          </w:tcPr>
          <w:p>
            <w:pPr>
              <w:rPr>
                <w:szCs w:val="21"/>
              </w:rPr>
            </w:pPr>
            <w:r>
              <w:rPr>
                <w:rFonts w:hint="eastAsia"/>
                <w:szCs w:val="21"/>
              </w:rPr>
              <w:t>保险单</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szCs w:val="21"/>
              </w:rPr>
            </w:pPr>
          </w:p>
        </w:tc>
        <w:tc>
          <w:tcPr>
            <w:tcW w:w="6095" w:type="dxa"/>
            <w:gridSpan w:val="3"/>
            <w:vAlign w:val="center"/>
          </w:tcPr>
          <w:p>
            <w:pPr>
              <w:rPr>
                <w:szCs w:val="21"/>
              </w:rPr>
            </w:pP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011" w:type="dxa"/>
            <w:gridSpan w:val="7"/>
            <w:vAlign w:val="center"/>
          </w:tcPr>
          <w:p>
            <w:pPr>
              <w:rPr>
                <w:szCs w:val="21"/>
              </w:rPr>
            </w:pPr>
            <w:r>
              <w:rPr>
                <w:rFonts w:hint="eastAsia"/>
                <w:szCs w:val="21"/>
              </w:rPr>
              <w:t>试验进行中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09" w:type="dxa"/>
            <w:vAlign w:val="center"/>
          </w:tcPr>
          <w:p>
            <w:pPr>
              <w:jc w:val="center"/>
              <w:rPr>
                <w:rFonts w:hint="default" w:eastAsia="宋体"/>
                <w:szCs w:val="21"/>
                <w:lang w:val="en-US" w:eastAsia="zh-CN"/>
              </w:rPr>
            </w:pPr>
            <w:r>
              <w:rPr>
                <w:rFonts w:hint="eastAsia"/>
                <w:szCs w:val="21"/>
                <w:lang w:val="en-US" w:eastAsia="zh-CN"/>
              </w:rPr>
              <w:t>29</w:t>
            </w:r>
          </w:p>
        </w:tc>
        <w:tc>
          <w:tcPr>
            <w:tcW w:w="6095" w:type="dxa"/>
            <w:gridSpan w:val="3"/>
            <w:vAlign w:val="center"/>
          </w:tcPr>
          <w:p>
            <w:pPr>
              <w:rPr>
                <w:szCs w:val="21"/>
              </w:rPr>
            </w:pPr>
            <w:r>
              <w:rPr>
                <w:rFonts w:hint="eastAsia"/>
                <w:szCs w:val="21"/>
              </w:rPr>
              <w:t>文件更新（研究者手册、方案、CRF表、知情同意书、书面通知情况）</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30</w:t>
            </w:r>
          </w:p>
        </w:tc>
        <w:tc>
          <w:tcPr>
            <w:tcW w:w="6095" w:type="dxa"/>
            <w:gridSpan w:val="3"/>
            <w:vAlign w:val="center"/>
          </w:tcPr>
          <w:p>
            <w:pPr>
              <w:rPr>
                <w:szCs w:val="21"/>
              </w:rPr>
            </w:pPr>
            <w:r>
              <w:rPr>
                <w:rFonts w:hint="eastAsia"/>
                <w:szCs w:val="21"/>
              </w:rPr>
              <w:t>已签名的知情同意书（原件）</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r>
              <w:rPr>
                <w:rFonts w:hint="eastAsia"/>
                <w:szCs w:val="21"/>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31</w:t>
            </w:r>
          </w:p>
        </w:tc>
        <w:tc>
          <w:tcPr>
            <w:tcW w:w="6095" w:type="dxa"/>
            <w:gridSpan w:val="3"/>
            <w:vAlign w:val="center"/>
          </w:tcPr>
          <w:p>
            <w:pPr>
              <w:rPr>
                <w:szCs w:val="21"/>
              </w:rPr>
            </w:pPr>
            <w:r>
              <w:rPr>
                <w:rFonts w:hint="eastAsia"/>
                <w:szCs w:val="21"/>
              </w:rPr>
              <w:t>原始医疗文件（原件）</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r>
              <w:rPr>
                <w:rFonts w:hint="eastAsia"/>
                <w:szCs w:val="21"/>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32</w:t>
            </w:r>
          </w:p>
        </w:tc>
        <w:tc>
          <w:tcPr>
            <w:tcW w:w="6095" w:type="dxa"/>
            <w:gridSpan w:val="3"/>
            <w:vAlign w:val="center"/>
          </w:tcPr>
          <w:p>
            <w:pPr>
              <w:rPr>
                <w:szCs w:val="21"/>
              </w:rPr>
            </w:pPr>
            <w:r>
              <w:rPr>
                <w:rFonts w:hint="eastAsia"/>
                <w:szCs w:val="21"/>
              </w:rPr>
              <w:t>试验数据记录表（已填写，签名，注明日期）</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r>
              <w:rPr>
                <w:rFonts w:hint="eastAsia"/>
                <w:szCs w:val="21"/>
              </w:rPr>
              <w:t xml:space="preserve">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709" w:type="dxa"/>
            <w:vAlign w:val="center"/>
          </w:tcPr>
          <w:p>
            <w:pPr>
              <w:jc w:val="center"/>
              <w:rPr>
                <w:rFonts w:hint="default" w:eastAsia="宋体"/>
                <w:szCs w:val="21"/>
                <w:lang w:val="en-US" w:eastAsia="zh-CN"/>
              </w:rPr>
            </w:pPr>
            <w:r>
              <w:rPr>
                <w:rFonts w:hint="eastAsia"/>
                <w:szCs w:val="21"/>
                <w:lang w:val="en-US" w:eastAsia="zh-CN"/>
              </w:rPr>
              <w:t>33</w:t>
            </w:r>
          </w:p>
        </w:tc>
        <w:tc>
          <w:tcPr>
            <w:tcW w:w="6095" w:type="dxa"/>
            <w:gridSpan w:val="3"/>
            <w:vAlign w:val="center"/>
          </w:tcPr>
          <w:p>
            <w:pPr>
              <w:rPr>
                <w:szCs w:val="21"/>
              </w:rPr>
            </w:pPr>
            <w:r>
              <w:rPr>
                <w:rFonts w:hint="eastAsia"/>
                <w:szCs w:val="21"/>
              </w:rPr>
              <w:t>研究者致申办者的严重不良事件报告（原件）</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34</w:t>
            </w:r>
          </w:p>
        </w:tc>
        <w:tc>
          <w:tcPr>
            <w:tcW w:w="6095" w:type="dxa"/>
            <w:gridSpan w:val="3"/>
            <w:vAlign w:val="center"/>
          </w:tcPr>
          <w:p>
            <w:pPr>
              <w:rPr>
                <w:szCs w:val="21"/>
              </w:rPr>
            </w:pPr>
            <w:r>
              <w:rPr>
                <w:rFonts w:hint="eastAsia"/>
                <w:szCs w:val="21"/>
              </w:rPr>
              <w:t>申办者致药品监督管理局、伦理委员会的严重不良事件报告</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35</w:t>
            </w:r>
          </w:p>
        </w:tc>
        <w:tc>
          <w:tcPr>
            <w:tcW w:w="6095" w:type="dxa"/>
            <w:gridSpan w:val="3"/>
            <w:vAlign w:val="center"/>
          </w:tcPr>
          <w:p>
            <w:pPr>
              <w:rPr>
                <w:szCs w:val="21"/>
              </w:rPr>
            </w:pPr>
            <w:r>
              <w:rPr>
                <w:rFonts w:hint="eastAsia"/>
                <w:szCs w:val="21"/>
              </w:rPr>
              <w:t>中期或年度报告</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36</w:t>
            </w:r>
          </w:p>
        </w:tc>
        <w:tc>
          <w:tcPr>
            <w:tcW w:w="6095" w:type="dxa"/>
            <w:gridSpan w:val="3"/>
            <w:vAlign w:val="center"/>
          </w:tcPr>
          <w:p>
            <w:pPr>
              <w:rPr>
                <w:szCs w:val="21"/>
              </w:rPr>
            </w:pPr>
            <w:r>
              <w:rPr>
                <w:rFonts w:hint="eastAsia"/>
                <w:szCs w:val="21"/>
              </w:rPr>
              <w:t>受试者鉴认代码表（原件）</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37</w:t>
            </w:r>
          </w:p>
        </w:tc>
        <w:tc>
          <w:tcPr>
            <w:tcW w:w="6095" w:type="dxa"/>
            <w:gridSpan w:val="3"/>
            <w:vAlign w:val="center"/>
          </w:tcPr>
          <w:p>
            <w:pPr>
              <w:rPr>
                <w:szCs w:val="21"/>
              </w:rPr>
            </w:pPr>
            <w:r>
              <w:rPr>
                <w:rFonts w:hint="eastAsia"/>
                <w:szCs w:val="21"/>
              </w:rPr>
              <w:t>受试者筛选与入选表</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38</w:t>
            </w:r>
          </w:p>
        </w:tc>
        <w:tc>
          <w:tcPr>
            <w:tcW w:w="6095" w:type="dxa"/>
            <w:gridSpan w:val="3"/>
            <w:vAlign w:val="center"/>
          </w:tcPr>
          <w:p>
            <w:pPr>
              <w:rPr>
                <w:szCs w:val="21"/>
              </w:rPr>
            </w:pPr>
            <w:r>
              <w:rPr>
                <w:rFonts w:hint="eastAsia"/>
                <w:szCs w:val="21"/>
              </w:rPr>
              <w:t>受试者退出记录表</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39</w:t>
            </w:r>
          </w:p>
        </w:tc>
        <w:tc>
          <w:tcPr>
            <w:tcW w:w="6095" w:type="dxa"/>
            <w:gridSpan w:val="3"/>
            <w:vAlign w:val="center"/>
          </w:tcPr>
          <w:p>
            <w:pPr>
              <w:rPr>
                <w:szCs w:val="21"/>
              </w:rPr>
            </w:pPr>
            <w:r>
              <w:rPr>
                <w:rFonts w:hint="eastAsia"/>
                <w:szCs w:val="21"/>
              </w:rPr>
              <w:t>研究中心访视登记及监查报告（最终监查报告）、自查报告</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szCs w:val="21"/>
              </w:rPr>
            </w:pPr>
          </w:p>
        </w:tc>
        <w:tc>
          <w:tcPr>
            <w:tcW w:w="6095" w:type="dxa"/>
            <w:gridSpan w:val="3"/>
            <w:vAlign w:val="center"/>
          </w:tcPr>
          <w:p>
            <w:pPr>
              <w:rPr>
                <w:szCs w:val="21"/>
              </w:rPr>
            </w:pPr>
          </w:p>
        </w:tc>
        <w:tc>
          <w:tcPr>
            <w:tcW w:w="651" w:type="dxa"/>
            <w:vAlign w:val="center"/>
          </w:tcPr>
          <w:p>
            <w:pPr>
              <w:rPr>
                <w:color w:val="FF9900"/>
                <w:szCs w:val="21"/>
              </w:rPr>
            </w:pPr>
          </w:p>
        </w:tc>
        <w:tc>
          <w:tcPr>
            <w:tcW w:w="630" w:type="dxa"/>
            <w:vAlign w:val="center"/>
          </w:tcPr>
          <w:p>
            <w:pPr>
              <w:rPr>
                <w:color w:val="FF9900"/>
                <w:szCs w:val="21"/>
              </w:rPr>
            </w:pPr>
          </w:p>
        </w:tc>
        <w:tc>
          <w:tcPr>
            <w:tcW w:w="1926" w:type="dxa"/>
            <w:vAlign w:val="center"/>
          </w:tcPr>
          <w:p>
            <w:pPr>
              <w:rPr>
                <w:color w:val="FF99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szCs w:val="21"/>
              </w:rPr>
            </w:pPr>
          </w:p>
        </w:tc>
        <w:tc>
          <w:tcPr>
            <w:tcW w:w="6095" w:type="dxa"/>
            <w:gridSpan w:val="3"/>
            <w:vAlign w:val="center"/>
          </w:tcPr>
          <w:p>
            <w:pPr>
              <w:rPr>
                <w:szCs w:val="21"/>
              </w:rPr>
            </w:pP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szCs w:val="21"/>
              </w:rPr>
            </w:pPr>
          </w:p>
        </w:tc>
        <w:tc>
          <w:tcPr>
            <w:tcW w:w="6095" w:type="dxa"/>
            <w:gridSpan w:val="3"/>
            <w:vAlign w:val="center"/>
          </w:tcPr>
          <w:p>
            <w:pPr>
              <w:rPr>
                <w:szCs w:val="21"/>
              </w:rPr>
            </w:pP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0011" w:type="dxa"/>
            <w:gridSpan w:val="7"/>
            <w:vAlign w:val="center"/>
          </w:tcPr>
          <w:p>
            <w:pPr>
              <w:rPr>
                <w:szCs w:val="21"/>
              </w:rPr>
            </w:pPr>
            <w:r>
              <w:rPr>
                <w:rFonts w:hint="eastAsia"/>
                <w:szCs w:val="21"/>
              </w:rPr>
              <w:t>试验完成时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40</w:t>
            </w:r>
          </w:p>
        </w:tc>
        <w:tc>
          <w:tcPr>
            <w:tcW w:w="6095" w:type="dxa"/>
            <w:gridSpan w:val="3"/>
            <w:vAlign w:val="center"/>
          </w:tcPr>
          <w:p>
            <w:pPr>
              <w:rPr>
                <w:szCs w:val="21"/>
              </w:rPr>
            </w:pPr>
            <w:r>
              <w:rPr>
                <w:rFonts w:hint="eastAsia"/>
                <w:szCs w:val="21"/>
              </w:rPr>
              <w:t>方案违反表</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41</w:t>
            </w:r>
          </w:p>
        </w:tc>
        <w:tc>
          <w:tcPr>
            <w:tcW w:w="6095" w:type="dxa"/>
            <w:gridSpan w:val="3"/>
            <w:vAlign w:val="center"/>
          </w:tcPr>
          <w:p>
            <w:pPr>
              <w:rPr>
                <w:szCs w:val="21"/>
              </w:rPr>
            </w:pPr>
            <w:r>
              <w:rPr>
                <w:rFonts w:hint="eastAsia"/>
                <w:szCs w:val="21"/>
              </w:rPr>
              <w:t>生物样本运送记录</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42</w:t>
            </w:r>
          </w:p>
        </w:tc>
        <w:tc>
          <w:tcPr>
            <w:tcW w:w="6095" w:type="dxa"/>
            <w:gridSpan w:val="3"/>
            <w:vAlign w:val="center"/>
          </w:tcPr>
          <w:p>
            <w:pPr>
              <w:rPr>
                <w:szCs w:val="21"/>
              </w:rPr>
            </w:pPr>
            <w:r>
              <w:rPr>
                <w:rFonts w:hint="eastAsia"/>
                <w:szCs w:val="21"/>
              </w:rPr>
              <w:t>试验用医疗器械处理记录</w:t>
            </w:r>
          </w:p>
        </w:tc>
        <w:tc>
          <w:tcPr>
            <w:tcW w:w="651" w:type="dxa"/>
            <w:vAlign w:val="center"/>
          </w:tcPr>
          <w:p>
            <w:pPr>
              <w:rPr>
                <w:color w:val="FF9900"/>
                <w:szCs w:val="21"/>
              </w:rPr>
            </w:pPr>
          </w:p>
        </w:tc>
        <w:tc>
          <w:tcPr>
            <w:tcW w:w="630" w:type="dxa"/>
            <w:vAlign w:val="center"/>
          </w:tcPr>
          <w:p>
            <w:pPr>
              <w:rPr>
                <w:color w:val="FF9900"/>
                <w:szCs w:val="21"/>
              </w:rPr>
            </w:pPr>
          </w:p>
        </w:tc>
        <w:tc>
          <w:tcPr>
            <w:tcW w:w="1926" w:type="dxa"/>
            <w:vAlign w:val="center"/>
          </w:tcPr>
          <w:p>
            <w:pPr>
              <w:rPr>
                <w:color w:val="FF99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43</w:t>
            </w:r>
          </w:p>
        </w:tc>
        <w:tc>
          <w:tcPr>
            <w:tcW w:w="6095" w:type="dxa"/>
            <w:gridSpan w:val="3"/>
            <w:vAlign w:val="center"/>
          </w:tcPr>
          <w:p>
            <w:pPr>
              <w:rPr>
                <w:szCs w:val="21"/>
              </w:rPr>
            </w:pPr>
            <w:r>
              <w:rPr>
                <w:rFonts w:hint="eastAsia"/>
                <w:szCs w:val="21"/>
              </w:rPr>
              <w:t>完成试验受试者编码目录</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44</w:t>
            </w:r>
          </w:p>
        </w:tc>
        <w:tc>
          <w:tcPr>
            <w:tcW w:w="6095" w:type="dxa"/>
            <w:gridSpan w:val="3"/>
            <w:vAlign w:val="center"/>
          </w:tcPr>
          <w:p>
            <w:pPr>
              <w:rPr>
                <w:szCs w:val="21"/>
              </w:rPr>
            </w:pPr>
            <w:r>
              <w:rPr>
                <w:rFonts w:hint="eastAsia"/>
                <w:szCs w:val="21"/>
              </w:rPr>
              <w:t>数据答疑表</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45</w:t>
            </w:r>
          </w:p>
        </w:tc>
        <w:tc>
          <w:tcPr>
            <w:tcW w:w="6095" w:type="dxa"/>
            <w:gridSpan w:val="3"/>
            <w:vAlign w:val="center"/>
          </w:tcPr>
          <w:p>
            <w:pPr>
              <w:rPr>
                <w:szCs w:val="21"/>
              </w:rPr>
            </w:pPr>
            <w:r>
              <w:rPr>
                <w:rFonts w:hint="eastAsia"/>
                <w:szCs w:val="21"/>
              </w:rPr>
              <w:t>不良事件及严重不良事件报告表</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46</w:t>
            </w:r>
          </w:p>
        </w:tc>
        <w:tc>
          <w:tcPr>
            <w:tcW w:w="6095" w:type="dxa"/>
            <w:gridSpan w:val="3"/>
            <w:vAlign w:val="center"/>
          </w:tcPr>
          <w:p>
            <w:pPr>
              <w:rPr>
                <w:szCs w:val="21"/>
              </w:rPr>
            </w:pPr>
            <w:r>
              <w:rPr>
                <w:rFonts w:hint="eastAsia"/>
                <w:szCs w:val="21"/>
              </w:rPr>
              <w:t>治疗分配记录</w:t>
            </w:r>
          </w:p>
        </w:tc>
        <w:tc>
          <w:tcPr>
            <w:tcW w:w="651" w:type="dxa"/>
            <w:vAlign w:val="center"/>
          </w:tcPr>
          <w:p>
            <w:pPr>
              <w:rPr>
                <w:color w:val="FF9900"/>
                <w:szCs w:val="21"/>
              </w:rPr>
            </w:pPr>
          </w:p>
        </w:tc>
        <w:tc>
          <w:tcPr>
            <w:tcW w:w="630" w:type="dxa"/>
            <w:vAlign w:val="center"/>
          </w:tcPr>
          <w:p>
            <w:pPr>
              <w:rPr>
                <w:color w:val="FF9900"/>
                <w:szCs w:val="21"/>
              </w:rPr>
            </w:pPr>
          </w:p>
        </w:tc>
        <w:tc>
          <w:tcPr>
            <w:tcW w:w="1926" w:type="dxa"/>
            <w:vAlign w:val="center"/>
          </w:tcPr>
          <w:p>
            <w:pPr>
              <w:rPr>
                <w:color w:val="FF99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47</w:t>
            </w:r>
          </w:p>
        </w:tc>
        <w:tc>
          <w:tcPr>
            <w:tcW w:w="6095" w:type="dxa"/>
            <w:gridSpan w:val="3"/>
            <w:vAlign w:val="center"/>
          </w:tcPr>
          <w:p>
            <w:pPr>
              <w:rPr>
                <w:szCs w:val="21"/>
              </w:rPr>
            </w:pPr>
            <w:r>
              <w:rPr>
                <w:rFonts w:hint="eastAsia"/>
                <w:szCs w:val="21"/>
              </w:rPr>
              <w:t>研究分中心试验小结报告及总结报告</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48</w:t>
            </w:r>
          </w:p>
        </w:tc>
        <w:tc>
          <w:tcPr>
            <w:tcW w:w="6095" w:type="dxa"/>
            <w:gridSpan w:val="3"/>
            <w:vAlign w:val="center"/>
          </w:tcPr>
          <w:p>
            <w:pPr>
              <w:rPr>
                <w:szCs w:val="21"/>
              </w:rPr>
            </w:pPr>
            <w:r>
              <w:rPr>
                <w:rFonts w:hint="eastAsia"/>
                <w:szCs w:val="21"/>
              </w:rPr>
              <w:t>试验结题报告（致伦理委员会、国家食品药品监督管理局）</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49</w:t>
            </w:r>
          </w:p>
        </w:tc>
        <w:tc>
          <w:tcPr>
            <w:tcW w:w="6095" w:type="dxa"/>
            <w:gridSpan w:val="3"/>
            <w:vAlign w:val="center"/>
          </w:tcPr>
          <w:p>
            <w:pPr>
              <w:rPr>
                <w:szCs w:val="21"/>
              </w:rPr>
            </w:pPr>
            <w:r>
              <w:rPr>
                <w:rFonts w:hint="eastAsia"/>
                <w:szCs w:val="21"/>
              </w:rPr>
              <w:t>光盘</w:t>
            </w:r>
            <w:r>
              <w:rPr>
                <w:rFonts w:hint="eastAsia"/>
                <w:szCs w:val="21"/>
                <w:lang w:val="en-US" w:eastAsia="zh-CN"/>
              </w:rPr>
              <w:t>(包括eCRF表刻盘等)</w:t>
            </w:r>
            <w:bookmarkStart w:id="0" w:name="_GoBack"/>
            <w:bookmarkEnd w:id="0"/>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rFonts w:hint="default" w:eastAsia="宋体"/>
                <w:szCs w:val="21"/>
                <w:lang w:val="en-US" w:eastAsia="zh-CN"/>
              </w:rPr>
            </w:pPr>
            <w:r>
              <w:rPr>
                <w:rFonts w:hint="eastAsia"/>
                <w:szCs w:val="21"/>
                <w:lang w:val="en-US" w:eastAsia="zh-CN"/>
              </w:rPr>
              <w:t>50</w:t>
            </w:r>
          </w:p>
        </w:tc>
        <w:tc>
          <w:tcPr>
            <w:tcW w:w="6095" w:type="dxa"/>
            <w:gridSpan w:val="3"/>
            <w:vAlign w:val="center"/>
          </w:tcPr>
          <w:p>
            <w:pPr>
              <w:rPr>
                <w:rFonts w:hint="default" w:eastAsia="宋体"/>
                <w:szCs w:val="21"/>
                <w:lang w:val="en-US" w:eastAsia="zh-CN"/>
              </w:rPr>
            </w:pPr>
            <w:r>
              <w:rPr>
                <w:rFonts w:hint="eastAsia"/>
                <w:szCs w:val="21"/>
                <w:lang w:val="en-US" w:eastAsia="zh-CN"/>
              </w:rPr>
              <w:t>影像刻盘登记表</w:t>
            </w: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szCs w:val="21"/>
              </w:rPr>
            </w:pPr>
          </w:p>
        </w:tc>
        <w:tc>
          <w:tcPr>
            <w:tcW w:w="6095" w:type="dxa"/>
            <w:gridSpan w:val="3"/>
            <w:vAlign w:val="center"/>
          </w:tcPr>
          <w:p>
            <w:pPr>
              <w:rPr>
                <w:szCs w:val="21"/>
              </w:rPr>
            </w:pP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szCs w:val="21"/>
              </w:rPr>
            </w:pPr>
          </w:p>
        </w:tc>
        <w:tc>
          <w:tcPr>
            <w:tcW w:w="6095" w:type="dxa"/>
            <w:gridSpan w:val="3"/>
            <w:vAlign w:val="center"/>
          </w:tcPr>
          <w:p>
            <w:pPr>
              <w:rPr>
                <w:szCs w:val="21"/>
              </w:rPr>
            </w:pP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9" w:type="dxa"/>
            <w:vAlign w:val="center"/>
          </w:tcPr>
          <w:p>
            <w:pPr>
              <w:jc w:val="center"/>
              <w:rPr>
                <w:szCs w:val="21"/>
              </w:rPr>
            </w:pPr>
          </w:p>
        </w:tc>
        <w:tc>
          <w:tcPr>
            <w:tcW w:w="6095" w:type="dxa"/>
            <w:gridSpan w:val="3"/>
            <w:vAlign w:val="center"/>
          </w:tcPr>
          <w:p>
            <w:pPr>
              <w:rPr>
                <w:szCs w:val="21"/>
              </w:rPr>
            </w:pPr>
          </w:p>
        </w:tc>
        <w:tc>
          <w:tcPr>
            <w:tcW w:w="651" w:type="dxa"/>
            <w:vAlign w:val="center"/>
          </w:tcPr>
          <w:p>
            <w:pPr>
              <w:rPr>
                <w:szCs w:val="21"/>
              </w:rPr>
            </w:pPr>
          </w:p>
        </w:tc>
        <w:tc>
          <w:tcPr>
            <w:tcW w:w="630" w:type="dxa"/>
            <w:vAlign w:val="center"/>
          </w:tcPr>
          <w:p>
            <w:pPr>
              <w:rPr>
                <w:szCs w:val="21"/>
              </w:rPr>
            </w:pPr>
          </w:p>
        </w:tc>
        <w:tc>
          <w:tcPr>
            <w:tcW w:w="1926" w:type="dxa"/>
            <w:vAlign w:val="center"/>
          </w:tcPr>
          <w:p>
            <w:pPr>
              <w:rPr>
                <w:szCs w:val="21"/>
              </w:rPr>
            </w:pPr>
          </w:p>
        </w:tc>
      </w:tr>
    </w:tbl>
    <w:p>
      <w:pPr>
        <w:spacing w:line="360" w:lineRule="auto"/>
        <w:rPr>
          <w:rFonts w:hint="eastAsia"/>
          <w:b/>
          <w:szCs w:val="21"/>
        </w:rPr>
      </w:pPr>
      <w:r>
        <w:rPr>
          <w:rFonts w:hint="eastAsia"/>
          <w:b/>
          <w:szCs w:val="21"/>
        </w:rPr>
        <w:t>科室归档人员签名：             监查员签名：               机构资料员签名：          年  月  日</w:t>
      </w:r>
    </w:p>
    <w:p>
      <w:pPr>
        <w:spacing w:line="360" w:lineRule="auto"/>
        <w:rPr>
          <w:rFonts w:hint="eastAsia" w:eastAsia="宋体"/>
          <w:b w:val="0"/>
          <w:bCs/>
          <w:szCs w:val="21"/>
          <w:lang w:eastAsia="zh-CN"/>
        </w:rPr>
      </w:pPr>
      <w:r>
        <w:rPr>
          <w:rFonts w:hint="eastAsia"/>
          <w:b w:val="0"/>
          <w:bCs/>
          <w:szCs w:val="21"/>
          <w:lang w:eastAsia="zh-CN"/>
        </w:rPr>
        <w:t>备注：归档资料目录内容可根据实际项目情况进行添加</w:t>
      </w:r>
    </w:p>
    <w:p>
      <w:pPr>
        <w:spacing w:line="360" w:lineRule="auto"/>
        <w:rPr>
          <w:rFonts w:hint="eastAsia"/>
          <w:b/>
          <w:szCs w:val="21"/>
        </w:rPr>
      </w:pPr>
    </w:p>
    <w:p/>
    <w:sectPr>
      <w:headerReference r:id="rId3" w:type="default"/>
      <w:footerReference r:id="rId4" w:type="default"/>
      <w:pgSz w:w="11906" w:h="16838"/>
      <w:pgMar w:top="1134" w:right="1134" w:bottom="1134" w:left="1134" w:header="567" w:footer="283"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default" w:eastAsia="宋体"/>
        <w:lang w:val="en-US" w:eastAsia="zh-CN"/>
      </w:rPr>
    </w:pPr>
    <w:r>
      <w:rPr>
        <w:rFonts w:ascii="华文楷体" w:hAnsi="华文楷体" w:eastAsia="华文楷体"/>
        <w:sz w:val="21"/>
        <w:szCs w:val="21"/>
      </w:rPr>
      <w:drawing>
        <wp:inline distT="0" distB="0" distL="0" distR="0">
          <wp:extent cx="180975" cy="152400"/>
          <wp:effectExtent l="19050" t="0" r="9525" b="0"/>
          <wp:docPr id="2" name="图片 1" descr="C:\Users\lenovo\AppData\Local\Temp\WeChat Files\57e2cb86490a5699854271fcc4454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lenovo\AppData\Local\Temp\WeChat Files\57e2cb86490a5699854271fcc4454d0.jpg"/>
                  <pic:cNvPicPr>
                    <a:picLocks noChangeAspect="1" noChangeArrowheads="1"/>
                  </pic:cNvPicPr>
                </pic:nvPicPr>
                <pic:blipFill>
                  <a:blip r:embed="rId1"/>
                  <a:srcRect/>
                  <a:stretch>
                    <a:fillRect/>
                  </a:stretch>
                </pic:blipFill>
                <pic:spPr>
                  <a:xfrm>
                    <a:off x="0" y="0"/>
                    <a:ext cx="180975" cy="152400"/>
                  </a:xfrm>
                  <a:prstGeom prst="rect">
                    <a:avLst/>
                  </a:prstGeom>
                  <a:noFill/>
                  <a:ln w="9525">
                    <a:noFill/>
                    <a:miter lim="800000"/>
                    <a:headEnd/>
                    <a:tailEnd/>
                  </a:ln>
                </pic:spPr>
              </pic:pic>
            </a:graphicData>
          </a:graphic>
        </wp:inline>
      </w:drawing>
    </w:r>
    <w:r>
      <w:rPr>
        <w:rFonts w:hint="eastAsia" w:ascii="华文楷体" w:hAnsi="华文楷体" w:eastAsia="华文楷体"/>
        <w:sz w:val="21"/>
        <w:szCs w:val="21"/>
      </w:rPr>
      <w:t>石家庄市人民医院临床试验机构</w:t>
    </w:r>
    <w:r>
      <w:ptab w:relativeTo="margin" w:alignment="center" w:leader="none"/>
    </w:r>
    <w:r>
      <w:ptab w:relativeTo="margin" w:alignment="right" w:leader="none"/>
    </w:r>
    <w:r>
      <w:rPr>
        <w:rFonts w:hint="eastAsia"/>
        <w:lang w:val="en-US" w:eastAsia="zh-CN"/>
      </w:rPr>
      <w:t>V2.0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72A5A"/>
    <w:rsid w:val="0001588E"/>
    <w:rsid w:val="000300E8"/>
    <w:rsid w:val="0003021B"/>
    <w:rsid w:val="00035D0D"/>
    <w:rsid w:val="00080F23"/>
    <w:rsid w:val="000A697E"/>
    <w:rsid w:val="000B1DA3"/>
    <w:rsid w:val="000C365D"/>
    <w:rsid w:val="000D1EEC"/>
    <w:rsid w:val="000E4B07"/>
    <w:rsid w:val="000F13AE"/>
    <w:rsid w:val="000F733F"/>
    <w:rsid w:val="00111384"/>
    <w:rsid w:val="001222BB"/>
    <w:rsid w:val="00134E37"/>
    <w:rsid w:val="00182CA7"/>
    <w:rsid w:val="001835D2"/>
    <w:rsid w:val="001961AB"/>
    <w:rsid w:val="00196F13"/>
    <w:rsid w:val="001A2DB0"/>
    <w:rsid w:val="001A7DE2"/>
    <w:rsid w:val="001C7FFD"/>
    <w:rsid w:val="001D17FF"/>
    <w:rsid w:val="001D69BD"/>
    <w:rsid w:val="001D7F09"/>
    <w:rsid w:val="00215C84"/>
    <w:rsid w:val="0024063D"/>
    <w:rsid w:val="002423EB"/>
    <w:rsid w:val="002541E1"/>
    <w:rsid w:val="00262B0D"/>
    <w:rsid w:val="00295900"/>
    <w:rsid w:val="002A5785"/>
    <w:rsid w:val="002B025C"/>
    <w:rsid w:val="00300B90"/>
    <w:rsid w:val="003054D6"/>
    <w:rsid w:val="00305C2A"/>
    <w:rsid w:val="0032222F"/>
    <w:rsid w:val="00340F6E"/>
    <w:rsid w:val="00370661"/>
    <w:rsid w:val="00372E69"/>
    <w:rsid w:val="003921D8"/>
    <w:rsid w:val="00394272"/>
    <w:rsid w:val="003957BB"/>
    <w:rsid w:val="003E6FD2"/>
    <w:rsid w:val="003F2973"/>
    <w:rsid w:val="00402635"/>
    <w:rsid w:val="00471107"/>
    <w:rsid w:val="00487B98"/>
    <w:rsid w:val="00494311"/>
    <w:rsid w:val="00497795"/>
    <w:rsid w:val="004D5AA9"/>
    <w:rsid w:val="004E37C5"/>
    <w:rsid w:val="004E640F"/>
    <w:rsid w:val="00504889"/>
    <w:rsid w:val="00517A10"/>
    <w:rsid w:val="0052441D"/>
    <w:rsid w:val="005365D2"/>
    <w:rsid w:val="00545161"/>
    <w:rsid w:val="0059093B"/>
    <w:rsid w:val="005957AD"/>
    <w:rsid w:val="00595DFA"/>
    <w:rsid w:val="005A6FD0"/>
    <w:rsid w:val="005C2055"/>
    <w:rsid w:val="005C5FE9"/>
    <w:rsid w:val="005E7B70"/>
    <w:rsid w:val="006046F9"/>
    <w:rsid w:val="00617683"/>
    <w:rsid w:val="006209ED"/>
    <w:rsid w:val="00640BBE"/>
    <w:rsid w:val="00646CC8"/>
    <w:rsid w:val="00675208"/>
    <w:rsid w:val="0068052E"/>
    <w:rsid w:val="006875BF"/>
    <w:rsid w:val="006961EF"/>
    <w:rsid w:val="006B43E2"/>
    <w:rsid w:val="006D6364"/>
    <w:rsid w:val="006E15CC"/>
    <w:rsid w:val="006F2048"/>
    <w:rsid w:val="007079F4"/>
    <w:rsid w:val="00725457"/>
    <w:rsid w:val="00726C54"/>
    <w:rsid w:val="0074235A"/>
    <w:rsid w:val="00783F6A"/>
    <w:rsid w:val="00786D9B"/>
    <w:rsid w:val="007D1F25"/>
    <w:rsid w:val="007D4C91"/>
    <w:rsid w:val="007E1FD0"/>
    <w:rsid w:val="007F0F6F"/>
    <w:rsid w:val="007F6DE5"/>
    <w:rsid w:val="00801F38"/>
    <w:rsid w:val="00850BF2"/>
    <w:rsid w:val="00864793"/>
    <w:rsid w:val="00893B2E"/>
    <w:rsid w:val="008C27D4"/>
    <w:rsid w:val="008C4520"/>
    <w:rsid w:val="008E5E07"/>
    <w:rsid w:val="008F3D7D"/>
    <w:rsid w:val="009158C2"/>
    <w:rsid w:val="0097030C"/>
    <w:rsid w:val="00970B49"/>
    <w:rsid w:val="009730FD"/>
    <w:rsid w:val="009A6539"/>
    <w:rsid w:val="009D56AD"/>
    <w:rsid w:val="009F23FB"/>
    <w:rsid w:val="00A022EC"/>
    <w:rsid w:val="00A14EF2"/>
    <w:rsid w:val="00A24631"/>
    <w:rsid w:val="00A32CD9"/>
    <w:rsid w:val="00A43839"/>
    <w:rsid w:val="00A514BD"/>
    <w:rsid w:val="00A851BA"/>
    <w:rsid w:val="00A925BA"/>
    <w:rsid w:val="00AA2E58"/>
    <w:rsid w:val="00AA7855"/>
    <w:rsid w:val="00AE46E7"/>
    <w:rsid w:val="00AF5C5D"/>
    <w:rsid w:val="00AF7C17"/>
    <w:rsid w:val="00B30D2D"/>
    <w:rsid w:val="00B36512"/>
    <w:rsid w:val="00B515A7"/>
    <w:rsid w:val="00B6042A"/>
    <w:rsid w:val="00B6307C"/>
    <w:rsid w:val="00B822C4"/>
    <w:rsid w:val="00BC08E8"/>
    <w:rsid w:val="00BE2F25"/>
    <w:rsid w:val="00BF0A1F"/>
    <w:rsid w:val="00C239DC"/>
    <w:rsid w:val="00C277E7"/>
    <w:rsid w:val="00C32171"/>
    <w:rsid w:val="00C53239"/>
    <w:rsid w:val="00C61280"/>
    <w:rsid w:val="00C81E3B"/>
    <w:rsid w:val="00CA343C"/>
    <w:rsid w:val="00CA3B35"/>
    <w:rsid w:val="00CB1547"/>
    <w:rsid w:val="00CB6918"/>
    <w:rsid w:val="00CC04AA"/>
    <w:rsid w:val="00CC0500"/>
    <w:rsid w:val="00CC3002"/>
    <w:rsid w:val="00CD50FF"/>
    <w:rsid w:val="00CD6497"/>
    <w:rsid w:val="00CF7FF7"/>
    <w:rsid w:val="00D016D3"/>
    <w:rsid w:val="00D1213B"/>
    <w:rsid w:val="00D1688C"/>
    <w:rsid w:val="00D31780"/>
    <w:rsid w:val="00D67753"/>
    <w:rsid w:val="00D72A5A"/>
    <w:rsid w:val="00D82162"/>
    <w:rsid w:val="00D9636D"/>
    <w:rsid w:val="00DA6549"/>
    <w:rsid w:val="00DE19DC"/>
    <w:rsid w:val="00DF1AD8"/>
    <w:rsid w:val="00DF26BA"/>
    <w:rsid w:val="00E06259"/>
    <w:rsid w:val="00E17BC5"/>
    <w:rsid w:val="00E30BAD"/>
    <w:rsid w:val="00E40F28"/>
    <w:rsid w:val="00E46999"/>
    <w:rsid w:val="00E8075A"/>
    <w:rsid w:val="00E862B4"/>
    <w:rsid w:val="00EB3A4E"/>
    <w:rsid w:val="00EC1A16"/>
    <w:rsid w:val="00ED6441"/>
    <w:rsid w:val="00ED75B6"/>
    <w:rsid w:val="00EE0366"/>
    <w:rsid w:val="00F10448"/>
    <w:rsid w:val="00F24B16"/>
    <w:rsid w:val="00F61404"/>
    <w:rsid w:val="00F81391"/>
    <w:rsid w:val="00F822C4"/>
    <w:rsid w:val="00FA3002"/>
    <w:rsid w:val="00FA6A35"/>
    <w:rsid w:val="01246D4D"/>
    <w:rsid w:val="017935CB"/>
    <w:rsid w:val="071111F3"/>
    <w:rsid w:val="24553325"/>
    <w:rsid w:val="2FDE00C4"/>
    <w:rsid w:val="4ED662B1"/>
    <w:rsid w:val="619E4FE7"/>
    <w:rsid w:val="65871EF3"/>
    <w:rsid w:val="72DE0194"/>
    <w:rsid w:val="79ED1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854A2-C96B-492F-9A96-625D8BCE1F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219</Words>
  <Characters>1249</Characters>
  <Lines>10</Lines>
  <Paragraphs>2</Paragraphs>
  <TotalTime>2</TotalTime>
  <ScaleCrop>false</ScaleCrop>
  <LinksUpToDate>false</LinksUpToDate>
  <CharactersWithSpaces>1466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2018-04-15T05:29:00Z</dcterms:created>
  <dc:creator>微软用户</dc:creator>
  <cp:lastModifiedBy>市人民机构办</cp:lastModifiedBy>
  <cp:lastPrinted>2018-10-29T07:20:00Z</cp:lastPrinted>
  <dcterms:modified xsi:type="dcterms:W3CDTF">2021-07-19T09:13:46Z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B28E69240EE64880AB1F48EFB6F8597A</vt:lpwstr>
  </property>
</Properties>
</file>